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B2" w:rsidRDefault="00736F69">
      <w:pPr>
        <w:pStyle w:val="2"/>
        <w:rPr>
          <w:rFonts w:ascii="Calibri" w:eastAsia="宋体" w:hAnsi="Calibri" w:cs="Calibri"/>
          <w:sz w:val="36"/>
          <w:szCs w:val="36"/>
        </w:rPr>
      </w:pPr>
      <w:r>
        <w:rPr>
          <w:rFonts w:ascii="Calibri" w:eastAsia="宋体" w:hAnsi="Calibri" w:cs="Calibri" w:hint="eastAsia"/>
          <w:sz w:val="36"/>
          <w:szCs w:val="36"/>
        </w:rPr>
        <w:t>附件</w:t>
      </w:r>
      <w:r>
        <w:rPr>
          <w:rFonts w:ascii="Calibri" w:eastAsia="宋体" w:hAnsi="Calibri" w:cs="Calibri" w:hint="eastAsia"/>
          <w:sz w:val="36"/>
          <w:szCs w:val="36"/>
        </w:rPr>
        <w:t>2</w:t>
      </w:r>
      <w:r w:rsidR="009C0FDB">
        <w:rPr>
          <w:rFonts w:ascii="Calibri" w:eastAsia="宋体" w:hAnsi="Calibri" w:cs="Calibri" w:hint="eastAsia"/>
          <w:sz w:val="36"/>
          <w:szCs w:val="36"/>
        </w:rPr>
        <w:t>：</w:t>
      </w:r>
      <w:r w:rsidR="00025B25">
        <w:rPr>
          <w:rFonts w:ascii="Calibri" w:eastAsia="宋体" w:hAnsi="Calibri" w:cs="Calibri" w:hint="eastAsia"/>
          <w:sz w:val="36"/>
          <w:szCs w:val="36"/>
        </w:rPr>
        <w:t>采购</w:t>
      </w:r>
      <w:r>
        <w:rPr>
          <w:rFonts w:ascii="Calibri" w:eastAsia="宋体" w:hAnsi="Calibri" w:cs="Calibri" w:hint="eastAsia"/>
          <w:sz w:val="36"/>
          <w:szCs w:val="36"/>
        </w:rPr>
        <w:t>清单</w:t>
      </w:r>
    </w:p>
    <w:tbl>
      <w:tblPr>
        <w:tblW w:w="9257" w:type="dxa"/>
        <w:tblInd w:w="-215" w:type="dxa"/>
        <w:tblLook w:val="04A0" w:firstRow="1" w:lastRow="0" w:firstColumn="1" w:lastColumn="0" w:noHBand="0" w:noVBand="1"/>
      </w:tblPr>
      <w:tblGrid>
        <w:gridCol w:w="437"/>
        <w:gridCol w:w="780"/>
        <w:gridCol w:w="3763"/>
        <w:gridCol w:w="1157"/>
        <w:gridCol w:w="500"/>
        <w:gridCol w:w="760"/>
        <w:gridCol w:w="920"/>
        <w:gridCol w:w="940"/>
      </w:tblGrid>
      <w:tr w:rsidR="005903FF" w:rsidTr="000A4530">
        <w:trPr>
          <w:trHeight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物品名称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规格及技术要求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安装地址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总价（元）</w:t>
            </w:r>
          </w:p>
        </w:tc>
      </w:tr>
      <w:tr w:rsidR="005903FF" w:rsidTr="000A4530">
        <w:trPr>
          <w:trHeight w:val="69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吸顶扇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品牌型号：美的</w:t>
            </w:r>
            <w:r>
              <w:rPr>
                <w:color w:val="000000"/>
                <w:kern w:val="0"/>
                <w:sz w:val="22"/>
                <w:szCs w:val="22"/>
              </w:rPr>
              <w:t>FD40-11A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1.电源电压：220 V  额定频率（Hz）：50；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2.额定功率：60W ；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3.滚珠轴承电机，静音更耐用；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4.摇头幅度调节机构，360度循环送风；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5.摇头控制方式：全封闭齿轮箱；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6.机械旋钮式控制；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7.扇叶片数：3叶，扇叶材质：PP；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8.叶扇直径：400mm ； 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9.颜色：白；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10.能效等级：2级。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免安装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50000</w:t>
            </w:r>
          </w:p>
        </w:tc>
      </w:tr>
      <w:tr w:rsidR="005903FF" w:rsidTr="000A4530">
        <w:trPr>
          <w:trHeight w:val="16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吊扇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品牌型号：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FC6-30（B）多丽。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1.额定电压：220V 额定频率（Hz）：50；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2.额定功率：100W ；</w:t>
            </w:r>
          </w:p>
          <w:p w:rsidR="005903FF" w:rsidRDefault="005903FF" w:rsidP="000A4530"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滚珠轴承电机静音更耐用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5903FF" w:rsidRDefault="005903FF" w:rsidP="000A4530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4.外加保险钢丝结构、安全可靠；</w:t>
            </w:r>
          </w:p>
          <w:p w:rsidR="005903FF" w:rsidRDefault="005903FF" w:rsidP="000A4530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5.档位：5档；</w:t>
            </w:r>
          </w:p>
          <w:p w:rsidR="005903FF" w:rsidRDefault="005903FF" w:rsidP="000A4530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6.电容调速器；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7.扇叶片数：3叶；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8.风量：270m³/min ；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9.规格：1400mm ；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10.颜色：天蓝色；</w:t>
            </w:r>
          </w:p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11.能效等级：3级；</w:t>
            </w:r>
          </w:p>
          <w:p w:rsidR="005903FF" w:rsidRPr="000E67A6" w:rsidRDefault="005903FF" w:rsidP="000A4530">
            <w:pPr>
              <w:pStyle w:val="a3"/>
              <w:ind w:firstLineChars="0" w:firstLine="0"/>
            </w:pPr>
            <w:r w:rsidRPr="000E67A6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12.毛重：4.5KG</w:t>
            </w:r>
          </w:p>
          <w:p w:rsidR="005903FF" w:rsidRDefault="005903FF" w:rsidP="000A4530">
            <w:pPr>
              <w:pStyle w:val="a3"/>
              <w:ind w:firstLineChars="0" w:firstLine="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FF" w:rsidRDefault="005903FF" w:rsidP="000A4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18000</w:t>
            </w:r>
          </w:p>
        </w:tc>
      </w:tr>
      <w:tr w:rsidR="005903FF" w:rsidTr="000A4530">
        <w:trPr>
          <w:trHeight w:val="660"/>
        </w:trPr>
        <w:tc>
          <w:tcPr>
            <w:tcW w:w="6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300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FF" w:rsidRDefault="005903FF" w:rsidP="000A45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68000</w:t>
            </w:r>
          </w:p>
        </w:tc>
      </w:tr>
    </w:tbl>
    <w:p w:rsidR="00A20EB2" w:rsidRPr="009C0FDB" w:rsidRDefault="00A20EB2">
      <w:bookmarkStart w:id="0" w:name="_GoBack"/>
      <w:bookmarkEnd w:id="0"/>
    </w:p>
    <w:p w:rsidR="00A20EB2" w:rsidRDefault="00A20EB2"/>
    <w:sectPr w:rsidR="00A20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3E809"/>
    <w:multiLevelType w:val="singleLevel"/>
    <w:tmpl w:val="3353E80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3YjQ5ZDdhZTEwMzc0ZjBjNzM4YzNmMzY0YmNmOWYifQ=="/>
  </w:docVars>
  <w:rsids>
    <w:rsidRoot w:val="31D47762"/>
    <w:rsid w:val="00025B25"/>
    <w:rsid w:val="00164D56"/>
    <w:rsid w:val="00391ED7"/>
    <w:rsid w:val="005903FF"/>
    <w:rsid w:val="00646936"/>
    <w:rsid w:val="00736F69"/>
    <w:rsid w:val="0086511B"/>
    <w:rsid w:val="00910DC8"/>
    <w:rsid w:val="009C0FDB"/>
    <w:rsid w:val="00A20EB2"/>
    <w:rsid w:val="00D64210"/>
    <w:rsid w:val="00E809DB"/>
    <w:rsid w:val="00EB0A30"/>
    <w:rsid w:val="00F37BCD"/>
    <w:rsid w:val="084C0590"/>
    <w:rsid w:val="2F9D39FD"/>
    <w:rsid w:val="31D4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843134-A533-40D1-805D-034454EF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"/>
    <w:uiPriority w:val="99"/>
    <w:qFormat/>
    <w:pPr>
      <w:ind w:firstLineChars="100" w:firstLine="420"/>
    </w:pPr>
  </w:style>
  <w:style w:type="paragraph" w:styleId="a4">
    <w:name w:val="Normal (Web)"/>
    <w:basedOn w:val="a"/>
    <w:uiPriority w:val="99"/>
    <w:qFormat/>
    <w:rsid w:val="009C0F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Organization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广西南宁技师学院-广西南宁技师学院</dc:creator>
  <cp:lastModifiedBy>卓回明</cp:lastModifiedBy>
  <cp:revision>5</cp:revision>
  <dcterms:created xsi:type="dcterms:W3CDTF">2023-06-06T08:30:00Z</dcterms:created>
  <dcterms:modified xsi:type="dcterms:W3CDTF">2023-06-12T08:05:00Z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AC3805B13F0A4638886E22F1B8675DE4_11</vt:lpwstr>
  </property>
</Properties>
</file>