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F7E1">
      <w:pPr>
        <w:spacing w:before="40"/>
        <w:ind w:left="220" w:right="0" w:firstLine="0"/>
        <w:jc w:val="left"/>
        <w:rPr>
          <w:rFonts w:hint="eastAsia" w:ascii="宋体" w:eastAsia="宋体"/>
          <w:b/>
          <w:sz w:val="22"/>
        </w:rPr>
      </w:pPr>
      <w:r>
        <w:rPr>
          <w:rFonts w:hint="eastAsia" w:ascii="宋体" w:eastAsia="宋体"/>
          <w:b/>
          <w:sz w:val="22"/>
        </w:rPr>
        <w:t>附件1:</w:t>
      </w:r>
    </w:p>
    <w:p w14:paraId="395F31BA">
      <w:pPr>
        <w:pStyle w:val="6"/>
        <w:spacing w:before="5"/>
        <w:rPr>
          <w:rFonts w:ascii="宋体"/>
          <w:b/>
          <w:sz w:val="25"/>
        </w:rPr>
      </w:pPr>
      <w:r>
        <w:br w:type="column"/>
      </w:r>
    </w:p>
    <w:p w14:paraId="4A5F6C53">
      <w:pPr>
        <w:spacing w:before="0"/>
        <w:ind w:left="220" w:right="0" w:firstLine="0"/>
        <w:jc w:val="left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南宁市2024年定级考核各职业（工种）收费标准及申报条件汇总表</w:t>
      </w:r>
    </w:p>
    <w:p w14:paraId="3D7F9A7C">
      <w:pPr>
        <w:spacing w:after="0"/>
        <w:jc w:val="left"/>
        <w:rPr>
          <w:rFonts w:hint="eastAsia" w:ascii="宋体" w:eastAsia="宋体"/>
          <w:sz w:val="36"/>
        </w:rPr>
        <w:sectPr>
          <w:footerReference r:id="rId5" w:type="default"/>
          <w:pgSz w:w="16840" w:h="11910" w:orient="landscape"/>
          <w:pgMar w:top="700" w:right="320" w:bottom="0" w:left="440" w:header="720" w:footer="720" w:gutter="0"/>
          <w:cols w:equalWidth="0" w:num="2">
            <w:col w:w="923" w:space="1064"/>
            <w:col w:w="14093"/>
          </w:cols>
        </w:sectPr>
      </w:pPr>
    </w:p>
    <w:p w14:paraId="2E9A8B3B">
      <w:pPr>
        <w:pStyle w:val="6"/>
        <w:spacing w:before="6" w:after="1"/>
        <w:rPr>
          <w:rFonts w:ascii="宋体"/>
          <w:b/>
          <w:sz w:val="8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725"/>
        <w:gridCol w:w="1230"/>
        <w:gridCol w:w="1505"/>
        <w:gridCol w:w="1200"/>
        <w:gridCol w:w="1140"/>
        <w:gridCol w:w="1080"/>
        <w:gridCol w:w="6105"/>
      </w:tblGrid>
      <w:tr w14:paraId="661C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</w:tcPr>
          <w:p w14:paraId="504C9E37">
            <w:pPr>
              <w:pStyle w:val="13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53A4DCA">
            <w:pPr>
              <w:pStyle w:val="13"/>
              <w:ind w:left="19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725" w:type="dxa"/>
            <w:vMerge w:val="restart"/>
          </w:tcPr>
          <w:p w14:paraId="7B99DCFD">
            <w:pPr>
              <w:pStyle w:val="13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D8B16D9">
            <w:pPr>
              <w:pStyle w:val="13"/>
              <w:ind w:left="757" w:right="7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职业名称</w:t>
            </w:r>
          </w:p>
        </w:tc>
        <w:tc>
          <w:tcPr>
            <w:tcW w:w="6155" w:type="dxa"/>
            <w:gridSpan w:val="5"/>
          </w:tcPr>
          <w:p w14:paraId="4A6A0AD4">
            <w:pPr>
              <w:pStyle w:val="13"/>
              <w:spacing w:before="77"/>
              <w:ind w:left="2074" w:right="206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收费标准（元）</w:t>
            </w:r>
          </w:p>
        </w:tc>
        <w:tc>
          <w:tcPr>
            <w:tcW w:w="6105" w:type="dxa"/>
            <w:vMerge w:val="restart"/>
          </w:tcPr>
          <w:p w14:paraId="5E0A2DF4">
            <w:pPr>
              <w:pStyle w:val="13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A405CEE">
            <w:pPr>
              <w:pStyle w:val="13"/>
              <w:ind w:left="210" w:right="20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申报条件</w:t>
            </w:r>
          </w:p>
        </w:tc>
      </w:tr>
      <w:tr w14:paraId="6812E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" w:type="dxa"/>
            <w:vMerge w:val="continue"/>
            <w:tcBorders>
              <w:top w:val="nil"/>
            </w:tcBorders>
          </w:tcPr>
          <w:p w14:paraId="4FBCDE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</w:tcBorders>
          </w:tcPr>
          <w:p w14:paraId="4BF190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E928206">
            <w:pPr>
              <w:pStyle w:val="13"/>
              <w:spacing w:before="87"/>
              <w:ind w:left="336" w:right="33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五级</w:t>
            </w:r>
          </w:p>
        </w:tc>
        <w:tc>
          <w:tcPr>
            <w:tcW w:w="1505" w:type="dxa"/>
          </w:tcPr>
          <w:p w14:paraId="6F3D2776">
            <w:pPr>
              <w:pStyle w:val="13"/>
              <w:spacing w:before="87"/>
              <w:ind w:left="367" w:right="36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四级</w:t>
            </w:r>
          </w:p>
        </w:tc>
        <w:tc>
          <w:tcPr>
            <w:tcW w:w="1200" w:type="dxa"/>
          </w:tcPr>
          <w:p w14:paraId="7F4A2C9E">
            <w:pPr>
              <w:pStyle w:val="13"/>
              <w:spacing w:before="87"/>
              <w:ind w:left="35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三级</w:t>
            </w:r>
          </w:p>
        </w:tc>
        <w:tc>
          <w:tcPr>
            <w:tcW w:w="1140" w:type="dxa"/>
          </w:tcPr>
          <w:p w14:paraId="3652D979">
            <w:pPr>
              <w:pStyle w:val="13"/>
              <w:spacing w:before="87"/>
              <w:ind w:left="307" w:right="3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二级</w:t>
            </w:r>
          </w:p>
        </w:tc>
        <w:tc>
          <w:tcPr>
            <w:tcW w:w="1080" w:type="dxa"/>
          </w:tcPr>
          <w:p w14:paraId="3DE1AFF0">
            <w:pPr>
              <w:pStyle w:val="13"/>
              <w:spacing w:before="87"/>
              <w:ind w:left="276" w:right="27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一级</w:t>
            </w:r>
          </w:p>
        </w:tc>
        <w:tc>
          <w:tcPr>
            <w:tcW w:w="6105" w:type="dxa"/>
            <w:vMerge w:val="continue"/>
            <w:tcBorders>
              <w:top w:val="nil"/>
            </w:tcBorders>
          </w:tcPr>
          <w:p w14:paraId="51F6BB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CF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</w:tcPr>
          <w:p w14:paraId="1FE8E0D4">
            <w:pPr>
              <w:pStyle w:val="13"/>
              <w:spacing w:before="87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14:paraId="1EE3E48F">
            <w:pPr>
              <w:pStyle w:val="13"/>
              <w:spacing w:before="87"/>
              <w:ind w:left="759"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收银员</w:t>
            </w:r>
          </w:p>
        </w:tc>
        <w:tc>
          <w:tcPr>
            <w:tcW w:w="1230" w:type="dxa"/>
          </w:tcPr>
          <w:p w14:paraId="60C6300B">
            <w:pPr>
              <w:pStyle w:val="13"/>
              <w:spacing w:before="87"/>
              <w:ind w:left="336" w:right="3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</w:tcPr>
          <w:p w14:paraId="7BAE36D5">
            <w:pPr>
              <w:pStyle w:val="13"/>
              <w:spacing w:before="87"/>
              <w:ind w:left="367"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</w:tcPr>
          <w:p w14:paraId="116D98F7">
            <w:pPr>
              <w:pStyle w:val="13"/>
              <w:spacing w:before="99"/>
              <w:ind w:left="43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</w:tcPr>
          <w:p w14:paraId="03336EA6">
            <w:pPr>
              <w:pStyle w:val="13"/>
              <w:spacing w:before="99"/>
              <w:ind w:left="307" w:right="29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</w:tcPr>
          <w:p w14:paraId="1A4D2DE5">
            <w:pPr>
              <w:pStyle w:val="13"/>
              <w:spacing w:before="99"/>
              <w:ind w:left="276" w:right="266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restart"/>
            <w:tcBorders>
              <w:bottom w:val="nil"/>
            </w:tcBorders>
            <w:vAlign w:val="center"/>
          </w:tcPr>
          <w:p w14:paraId="4BA15424">
            <w:pPr>
              <w:pStyle w:val="13"/>
              <w:spacing w:before="2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五级/初级工（具备以下条件之一者）</w:t>
            </w:r>
          </w:p>
          <w:p w14:paraId="52404B68">
            <w:pPr>
              <w:pStyle w:val="13"/>
              <w:spacing w:before="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(1)年满16周岁，拟从事本职业或相关职业工作。</w:t>
            </w:r>
          </w:p>
          <w:p w14:paraId="64F2008F">
            <w:pPr>
              <w:pStyle w:val="13"/>
              <w:spacing w:before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（2）年满16周岁，从事本职业或相关职业工作。</w:t>
            </w:r>
          </w:p>
          <w:p w14:paraId="3102BE50">
            <w:pPr>
              <w:pStyle w:val="13"/>
              <w:spacing w:before="3"/>
              <w:ind w:right="139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2.四级/中级工（具备以下条件之一者）</w:t>
            </w:r>
          </w:p>
          <w:p w14:paraId="6BDFB4EF">
            <w:pPr>
              <w:pStyle w:val="13"/>
              <w:spacing w:before="3"/>
              <w:ind w:right="144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累计从事本职业或相关职业工作满5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  <w:p w14:paraId="55A56A4A">
            <w:pPr>
              <w:pStyle w:val="13"/>
              <w:spacing w:before="4" w:line="242" w:lineRule="auto"/>
              <w:ind w:right="26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取得本职业或相关职业五级/初级工职业资格（职业技能等级）证书后，累计从事本职业或相关职业工作满3年。</w:t>
            </w:r>
          </w:p>
          <w:p w14:paraId="59607876">
            <w:pPr>
              <w:pStyle w:val="13"/>
              <w:spacing w:before="1" w:line="242" w:lineRule="auto"/>
              <w:ind w:right="15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取得本专业或相关专业的技工院校或中等及以上职业院校、专科及以上普通高等学校毕业证书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含在读应届毕业生）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308BBE85">
            <w:pPr>
              <w:pStyle w:val="13"/>
              <w:spacing w:before="2"/>
              <w:ind w:right="139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3.三级/高级工（具备以下条件之一者）</w:t>
            </w:r>
          </w:p>
          <w:p w14:paraId="1715B4B7">
            <w:pPr>
              <w:pStyle w:val="13"/>
              <w:numPr>
                <w:ilvl w:val="0"/>
                <w:numId w:val="0"/>
              </w:numPr>
              <w:tabs>
                <w:tab w:val="left" w:pos="779"/>
              </w:tabs>
              <w:spacing w:before="3" w:after="0" w:line="240" w:lineRule="auto"/>
              <w:ind w:right="1124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累计从事本职业或相关职业工作满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10年。</w:t>
            </w:r>
          </w:p>
          <w:p w14:paraId="468F83FA">
            <w:pPr>
              <w:pStyle w:val="13"/>
              <w:numPr>
                <w:ilvl w:val="0"/>
                <w:numId w:val="0"/>
              </w:numPr>
              <w:tabs>
                <w:tab w:val="left" w:pos="770"/>
              </w:tabs>
              <w:spacing w:before="4" w:after="0" w:line="242" w:lineRule="auto"/>
              <w:ind w:right="152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取得本职业或相关职业四级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中级工职业资格（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能等级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证书后，累计从事本职业或相关职业工作满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4年。</w:t>
            </w:r>
          </w:p>
          <w:p w14:paraId="374694B8">
            <w:pPr>
              <w:pStyle w:val="13"/>
              <w:numPr>
                <w:ilvl w:val="0"/>
                <w:numId w:val="0"/>
              </w:numPr>
              <w:tabs>
                <w:tab w:val="left" w:pos="770"/>
              </w:tabs>
              <w:spacing w:before="2" w:after="0" w:line="242" w:lineRule="auto"/>
              <w:ind w:right="265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取得符合专业对应关系的初级职称（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专业技术人员职业资格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后,累计从事本职业或相关职业工作满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1年。</w:t>
            </w:r>
          </w:p>
          <w:p w14:paraId="53B76AF7">
            <w:pPr>
              <w:pStyle w:val="13"/>
              <w:numPr>
                <w:ilvl w:val="0"/>
                <w:numId w:val="0"/>
              </w:numPr>
              <w:tabs>
                <w:tab w:val="left" w:pos="770"/>
              </w:tabs>
              <w:spacing w:before="2" w:after="0" w:line="242" w:lineRule="auto"/>
              <w:ind w:right="265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取得本专业或相关专业的技工院校高级工班及以上毕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业证书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含在读应届毕业生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）。</w:t>
            </w:r>
          </w:p>
          <w:p w14:paraId="326DAEDC">
            <w:pPr>
              <w:pStyle w:val="13"/>
              <w:spacing w:line="242" w:lineRule="auto"/>
              <w:ind w:right="15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取得本职业或相关职业四级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中级工职业资格（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能等级)证书，并取得高等职业学校、专科及以上普通高等学校本专业或相关专业毕业证书（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含在读应届毕业生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7E6799CB">
            <w:pPr>
              <w:pStyle w:val="13"/>
              <w:spacing w:before="2" w:line="242" w:lineRule="auto"/>
              <w:ind w:right="26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取得经评估论证的高等职业学校、专科及以上普通高等学校本专业或相关专业的毕业证书（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含在读应届毕业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生）。</w:t>
            </w:r>
          </w:p>
          <w:p w14:paraId="33926893">
            <w:pPr>
              <w:pStyle w:val="13"/>
              <w:spacing w:before="3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4.二级/技师（具备以下条件之一者）</w:t>
            </w:r>
          </w:p>
          <w:p w14:paraId="400E2FC3">
            <w:pPr>
              <w:pStyle w:val="13"/>
              <w:numPr>
                <w:ilvl w:val="0"/>
                <w:numId w:val="0"/>
              </w:numPr>
              <w:tabs>
                <w:tab w:val="left" w:pos="779"/>
              </w:tabs>
              <w:spacing w:before="2" w:after="0" w:line="242" w:lineRule="auto"/>
              <w:ind w:right="143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取得本职业或相关职业三级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高级工职业资格（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能等级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证书后，累计从事本职业或相关职业工作满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5年。</w:t>
            </w:r>
          </w:p>
          <w:p w14:paraId="3B0A3B91">
            <w:pPr>
              <w:pStyle w:val="13"/>
              <w:numPr>
                <w:ilvl w:val="0"/>
                <w:numId w:val="0"/>
              </w:numPr>
              <w:tabs>
                <w:tab w:val="left" w:pos="770"/>
              </w:tabs>
              <w:spacing w:before="2" w:after="0" w:line="242" w:lineRule="auto"/>
              <w:ind w:right="152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取得符合专业对应关系的初级职称（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专业技术人员职业资格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后，累计从事本职业或相关职业工作满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年，并在取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得本职业或相关职业三级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高级工职业资格（职业技能等级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5F526770">
            <w:pPr>
              <w:pStyle w:val="13"/>
              <w:spacing w:before="3" w:line="271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证书后，从事本职业或相关职业工作满1年。</w:t>
            </w:r>
          </w:p>
        </w:tc>
      </w:tr>
      <w:tr w14:paraId="4B08E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</w:tcPr>
          <w:p w14:paraId="66CC21C3">
            <w:pPr>
              <w:pStyle w:val="13"/>
              <w:spacing w:before="86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14:paraId="7952C904">
            <w:pPr>
              <w:pStyle w:val="13"/>
              <w:spacing w:before="86"/>
              <w:ind w:left="759"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仓库管理员</w:t>
            </w:r>
          </w:p>
        </w:tc>
        <w:tc>
          <w:tcPr>
            <w:tcW w:w="1230" w:type="dxa"/>
            <w:vAlign w:val="top"/>
          </w:tcPr>
          <w:p w14:paraId="65D0526C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  <w:vAlign w:val="top"/>
          </w:tcPr>
          <w:p w14:paraId="30465E2D">
            <w:pPr>
              <w:pStyle w:val="13"/>
              <w:spacing w:before="87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  <w:vAlign w:val="top"/>
          </w:tcPr>
          <w:p w14:paraId="1362B939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  <w:vAlign w:val="top"/>
          </w:tcPr>
          <w:p w14:paraId="20661919">
            <w:pPr>
              <w:pStyle w:val="13"/>
              <w:spacing w:before="99"/>
              <w:ind w:left="307" w:leftChars="0" w:right="2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vAlign w:val="top"/>
          </w:tcPr>
          <w:p w14:paraId="7AF595A4">
            <w:pPr>
              <w:pStyle w:val="13"/>
              <w:spacing w:before="99"/>
              <w:ind w:left="276" w:leftChars="0" w:right="266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  <w:tcBorders>
              <w:top w:val="nil"/>
              <w:bottom w:val="nil"/>
            </w:tcBorders>
          </w:tcPr>
          <w:p w14:paraId="60B255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427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</w:tcPr>
          <w:p w14:paraId="199AA505">
            <w:pPr>
              <w:pStyle w:val="13"/>
              <w:spacing w:before="86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14:paraId="4C6BEC18">
            <w:pPr>
              <w:pStyle w:val="13"/>
              <w:spacing w:before="86"/>
              <w:ind w:left="759"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中式面点师</w:t>
            </w:r>
          </w:p>
        </w:tc>
        <w:tc>
          <w:tcPr>
            <w:tcW w:w="1230" w:type="dxa"/>
          </w:tcPr>
          <w:p w14:paraId="44F1408D">
            <w:pPr>
              <w:pStyle w:val="13"/>
              <w:spacing w:before="86"/>
              <w:ind w:left="336" w:right="32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05" w:type="dxa"/>
          </w:tcPr>
          <w:p w14:paraId="6799B884">
            <w:pPr>
              <w:pStyle w:val="13"/>
              <w:spacing w:before="86"/>
              <w:ind w:left="367"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200" w:type="dxa"/>
          </w:tcPr>
          <w:p w14:paraId="6416BB95">
            <w:pPr>
              <w:pStyle w:val="13"/>
              <w:spacing w:before="99"/>
              <w:ind w:left="43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140" w:type="dxa"/>
          </w:tcPr>
          <w:p w14:paraId="5AFA7810">
            <w:pPr>
              <w:pStyle w:val="13"/>
              <w:spacing w:before="99"/>
              <w:ind w:left="307" w:right="29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1080" w:type="dxa"/>
          </w:tcPr>
          <w:p w14:paraId="3EA1B611">
            <w:pPr>
              <w:pStyle w:val="13"/>
              <w:spacing w:before="99"/>
              <w:ind w:left="1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772</w:t>
            </w:r>
          </w:p>
        </w:tc>
        <w:tc>
          <w:tcPr>
            <w:tcW w:w="6105" w:type="dxa"/>
            <w:vMerge w:val="continue"/>
            <w:tcBorders>
              <w:top w:val="nil"/>
              <w:bottom w:val="nil"/>
            </w:tcBorders>
          </w:tcPr>
          <w:p w14:paraId="04AF628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09D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</w:tcPr>
          <w:p w14:paraId="63163DA5">
            <w:pPr>
              <w:pStyle w:val="13"/>
              <w:spacing w:before="85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14:paraId="0FA6E843">
            <w:pPr>
              <w:pStyle w:val="13"/>
              <w:spacing w:before="85"/>
              <w:ind w:right="75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计算机操作员</w:t>
            </w:r>
          </w:p>
        </w:tc>
        <w:tc>
          <w:tcPr>
            <w:tcW w:w="1230" w:type="dxa"/>
            <w:vAlign w:val="top"/>
          </w:tcPr>
          <w:p w14:paraId="3D806A48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  <w:vAlign w:val="top"/>
          </w:tcPr>
          <w:p w14:paraId="72C9B344">
            <w:pPr>
              <w:pStyle w:val="13"/>
              <w:spacing w:before="87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  <w:vAlign w:val="top"/>
          </w:tcPr>
          <w:p w14:paraId="6E633C41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  <w:vAlign w:val="top"/>
          </w:tcPr>
          <w:p w14:paraId="61E2F756">
            <w:pPr>
              <w:pStyle w:val="13"/>
              <w:spacing w:before="99"/>
              <w:ind w:left="307" w:leftChars="0" w:right="2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vAlign w:val="top"/>
          </w:tcPr>
          <w:p w14:paraId="3EEB5C19">
            <w:pPr>
              <w:pStyle w:val="13"/>
              <w:spacing w:before="99"/>
              <w:ind w:left="276" w:leftChars="0" w:right="266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  <w:tcBorders>
              <w:top w:val="nil"/>
              <w:bottom w:val="nil"/>
            </w:tcBorders>
          </w:tcPr>
          <w:p w14:paraId="3A7E88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27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" w:type="dxa"/>
          </w:tcPr>
          <w:p w14:paraId="7BBCF9CD">
            <w:pPr>
              <w:pStyle w:val="13"/>
              <w:spacing w:before="85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5611DEB1">
            <w:pPr>
              <w:pStyle w:val="13"/>
              <w:spacing w:before="85"/>
              <w:ind w:left="759"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物业管理员</w:t>
            </w:r>
          </w:p>
        </w:tc>
        <w:tc>
          <w:tcPr>
            <w:tcW w:w="1230" w:type="dxa"/>
          </w:tcPr>
          <w:p w14:paraId="3FB0E190">
            <w:pPr>
              <w:pStyle w:val="13"/>
              <w:spacing w:before="85"/>
              <w:ind w:left="336" w:right="32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05" w:type="dxa"/>
          </w:tcPr>
          <w:p w14:paraId="037E3FA3">
            <w:pPr>
              <w:pStyle w:val="13"/>
              <w:spacing w:before="85"/>
              <w:ind w:left="367"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</w:tcPr>
          <w:p w14:paraId="3444F80D">
            <w:pPr>
              <w:pStyle w:val="13"/>
              <w:spacing w:before="85"/>
              <w:ind w:left="41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</w:tcPr>
          <w:p w14:paraId="1BD73C0E">
            <w:pPr>
              <w:pStyle w:val="13"/>
              <w:spacing w:before="85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1080" w:type="dxa"/>
          </w:tcPr>
          <w:p w14:paraId="71DE86ED">
            <w:pPr>
              <w:pStyle w:val="13"/>
              <w:spacing w:before="85"/>
              <w:ind w:left="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  <w:tcBorders>
              <w:top w:val="nil"/>
              <w:bottom w:val="nil"/>
            </w:tcBorders>
          </w:tcPr>
          <w:p w14:paraId="632623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247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</w:tcPr>
          <w:p w14:paraId="170BFC81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F999A5A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21CA746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8FBB390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6BED614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0B44B08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7FE21A7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DF2A22A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7BB80EE">
            <w:pPr>
              <w:pStyle w:val="1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76A74D1">
            <w:pPr>
              <w:pStyle w:val="13"/>
              <w:spacing w:before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2A7745A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25" w:type="dxa"/>
            <w:vAlign w:val="center"/>
          </w:tcPr>
          <w:p w14:paraId="4D79B887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劳动关系协调员</w:t>
            </w:r>
          </w:p>
        </w:tc>
        <w:tc>
          <w:tcPr>
            <w:tcW w:w="1230" w:type="dxa"/>
            <w:vAlign w:val="center"/>
          </w:tcPr>
          <w:p w14:paraId="035FF201">
            <w:pPr>
              <w:pStyle w:val="13"/>
              <w:ind w:left="336" w:right="32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 w14:paraId="027BB8D3">
            <w:pPr>
              <w:pStyle w:val="13"/>
              <w:ind w:left="367"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200" w:type="dxa"/>
            <w:vAlign w:val="center"/>
          </w:tcPr>
          <w:p w14:paraId="683EEEE1">
            <w:pPr>
              <w:pStyle w:val="13"/>
              <w:ind w:left="41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140" w:type="dxa"/>
            <w:vAlign w:val="center"/>
          </w:tcPr>
          <w:p w14:paraId="3A73E50D">
            <w:pPr>
              <w:pStyle w:val="13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080" w:type="dxa"/>
            <w:vAlign w:val="center"/>
          </w:tcPr>
          <w:p w14:paraId="4EF0DC13">
            <w:pPr>
              <w:pStyle w:val="13"/>
              <w:ind w:left="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6105" w:type="dxa"/>
            <w:vMerge w:val="continue"/>
            <w:tcBorders>
              <w:top w:val="nil"/>
              <w:bottom w:val="nil"/>
            </w:tcBorders>
          </w:tcPr>
          <w:p w14:paraId="14CF70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E99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5AA5C8FD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5" w:type="dxa"/>
            <w:vAlign w:val="center"/>
          </w:tcPr>
          <w:p w14:paraId="63E37DBE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保洁员</w:t>
            </w:r>
          </w:p>
        </w:tc>
        <w:tc>
          <w:tcPr>
            <w:tcW w:w="1230" w:type="dxa"/>
            <w:vAlign w:val="top"/>
          </w:tcPr>
          <w:p w14:paraId="481F73C2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  <w:vAlign w:val="top"/>
          </w:tcPr>
          <w:p w14:paraId="3FA6B82C">
            <w:pPr>
              <w:pStyle w:val="13"/>
              <w:spacing w:before="87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  <w:vAlign w:val="top"/>
          </w:tcPr>
          <w:p w14:paraId="13709985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  <w:vAlign w:val="top"/>
          </w:tcPr>
          <w:p w14:paraId="6F837EFC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vAlign w:val="top"/>
          </w:tcPr>
          <w:p w14:paraId="429DA2E6">
            <w:pPr>
              <w:spacing w:before="99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restart"/>
            <w:tcBorders>
              <w:top w:val="nil"/>
            </w:tcBorders>
          </w:tcPr>
          <w:p w14:paraId="40780CF9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 </w:t>
            </w:r>
          </w:p>
          <w:p w14:paraId="5B990DFB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取得符合专业对应关系的中级职称（专业技术人员职业资格）后，累计从事本职业或相关职业工作满1年.</w:t>
            </w:r>
          </w:p>
          <w:p w14:paraId="4B9DA7B6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取得本职业或相关职业三级/高级工职业资格（职业技能等级）证书的高级技工学校、技师学院毕业生，累计从事本职业或相关职业满2年。  </w:t>
            </w:r>
          </w:p>
          <w:p w14:paraId="47AC364F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取得本职业或相关职业三级/高级工职业资格（职业技能等级)证书满2年的技师学院预备技师班、技师班学生。 </w:t>
            </w:r>
          </w:p>
          <w:p w14:paraId="73B9A73D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5.一级/高级技师（具备以下条件之一者）</w:t>
            </w:r>
          </w:p>
          <w:p w14:paraId="54E9E796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（1）取得本职业或相关职业二级/技师职业资格（技能等级）证书后，累计从事本职业或相关职业工作满5年。</w:t>
            </w:r>
          </w:p>
          <w:p w14:paraId="133D023F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（2）取得符合专业对应关系的中级职称后，累计从事本职业或相关职业工作满5年，并在取得本职业或相关职业二级/技师职业资格（职业技能等级）证书后，从事本职业或相关职业工作满1年。</w:t>
            </w:r>
          </w:p>
          <w:p w14:paraId="14B05D16">
            <w:pPr>
              <w:tabs>
                <w:tab w:val="left" w:pos="2060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（3）取得符合专业对应关系的高级职称（专业技术人员职业资格）后，累计从事本职业或相关职业工作满1年。</w:t>
            </w:r>
          </w:p>
        </w:tc>
      </w:tr>
      <w:tr w14:paraId="49C32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1FAE35EC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5" w:type="dxa"/>
            <w:vAlign w:val="center"/>
          </w:tcPr>
          <w:p w14:paraId="2DA6F6AC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园林绿化工</w:t>
            </w:r>
          </w:p>
        </w:tc>
        <w:tc>
          <w:tcPr>
            <w:tcW w:w="1230" w:type="dxa"/>
            <w:vAlign w:val="top"/>
          </w:tcPr>
          <w:p w14:paraId="31314E75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  <w:vAlign w:val="top"/>
          </w:tcPr>
          <w:p w14:paraId="26F75A49">
            <w:pPr>
              <w:pStyle w:val="13"/>
              <w:spacing w:before="87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  <w:vAlign w:val="top"/>
          </w:tcPr>
          <w:p w14:paraId="388599E9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  <w:vAlign w:val="center"/>
          </w:tcPr>
          <w:p w14:paraId="30A30775">
            <w:pPr>
              <w:pStyle w:val="13"/>
              <w:ind w:left="7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1080" w:type="dxa"/>
            <w:vAlign w:val="center"/>
          </w:tcPr>
          <w:p w14:paraId="60F14127">
            <w:pPr>
              <w:pStyle w:val="13"/>
              <w:ind w:left="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</w:tcPr>
          <w:p w14:paraId="4BA956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15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3F1D8200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25" w:type="dxa"/>
            <w:vAlign w:val="center"/>
          </w:tcPr>
          <w:p w14:paraId="1B602183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保健按摩师</w:t>
            </w:r>
          </w:p>
        </w:tc>
        <w:tc>
          <w:tcPr>
            <w:tcW w:w="1230" w:type="dxa"/>
            <w:vAlign w:val="top"/>
          </w:tcPr>
          <w:p w14:paraId="74EC7FEF">
            <w:pPr>
              <w:pStyle w:val="13"/>
              <w:spacing w:before="87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505" w:type="dxa"/>
            <w:vAlign w:val="top"/>
          </w:tcPr>
          <w:p w14:paraId="649F7D81">
            <w:pPr>
              <w:pStyle w:val="13"/>
              <w:spacing w:before="87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200" w:type="dxa"/>
            <w:vAlign w:val="top"/>
          </w:tcPr>
          <w:p w14:paraId="5509D8A8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40" w:type="dxa"/>
            <w:vAlign w:val="center"/>
          </w:tcPr>
          <w:p w14:paraId="1D5040DA">
            <w:pPr>
              <w:pStyle w:val="13"/>
              <w:ind w:left="7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1080" w:type="dxa"/>
            <w:vAlign w:val="center"/>
          </w:tcPr>
          <w:p w14:paraId="7DF7E029">
            <w:pPr>
              <w:pStyle w:val="13"/>
              <w:ind w:left="9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</w:tcPr>
          <w:p w14:paraId="0D93C1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17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7616A559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25" w:type="dxa"/>
            <w:vAlign w:val="center"/>
          </w:tcPr>
          <w:p w14:paraId="693300BC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汽车维修工</w:t>
            </w:r>
          </w:p>
        </w:tc>
        <w:tc>
          <w:tcPr>
            <w:tcW w:w="1230" w:type="dxa"/>
            <w:vAlign w:val="top"/>
          </w:tcPr>
          <w:p w14:paraId="0D4DC424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05" w:type="dxa"/>
            <w:vAlign w:val="top"/>
          </w:tcPr>
          <w:p w14:paraId="3264C82D">
            <w:pPr>
              <w:pStyle w:val="13"/>
              <w:spacing w:before="86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200" w:type="dxa"/>
            <w:vAlign w:val="top"/>
          </w:tcPr>
          <w:p w14:paraId="7B1A7688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140" w:type="dxa"/>
            <w:vAlign w:val="top"/>
          </w:tcPr>
          <w:p w14:paraId="18E0C263">
            <w:pPr>
              <w:pStyle w:val="13"/>
              <w:spacing w:before="99"/>
              <w:ind w:left="307" w:leftChars="0" w:right="2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1080" w:type="dxa"/>
            <w:vAlign w:val="top"/>
          </w:tcPr>
          <w:p w14:paraId="4F744D32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772</w:t>
            </w:r>
          </w:p>
        </w:tc>
        <w:tc>
          <w:tcPr>
            <w:tcW w:w="6105" w:type="dxa"/>
            <w:vMerge w:val="continue"/>
          </w:tcPr>
          <w:p w14:paraId="4E6157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7A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76B74761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25" w:type="dxa"/>
            <w:vAlign w:val="center"/>
          </w:tcPr>
          <w:p w14:paraId="3D859E46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药物制剂工</w:t>
            </w:r>
          </w:p>
        </w:tc>
        <w:tc>
          <w:tcPr>
            <w:tcW w:w="1230" w:type="dxa"/>
            <w:vAlign w:val="top"/>
          </w:tcPr>
          <w:p w14:paraId="6BC7AB4A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05" w:type="dxa"/>
            <w:vAlign w:val="top"/>
          </w:tcPr>
          <w:p w14:paraId="1FD99DFD">
            <w:pPr>
              <w:pStyle w:val="13"/>
              <w:spacing w:before="86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200" w:type="dxa"/>
            <w:vAlign w:val="top"/>
          </w:tcPr>
          <w:p w14:paraId="15AD61DD">
            <w:pPr>
              <w:pStyle w:val="13"/>
              <w:spacing w:before="99"/>
              <w:ind w:left="434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140" w:type="dxa"/>
            <w:vAlign w:val="top"/>
          </w:tcPr>
          <w:p w14:paraId="2F379AD3">
            <w:pPr>
              <w:pStyle w:val="13"/>
              <w:spacing w:before="99"/>
              <w:ind w:left="307" w:leftChars="0" w:right="2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0" w:type="dxa"/>
            <w:vAlign w:val="top"/>
          </w:tcPr>
          <w:p w14:paraId="098561D5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05" w:type="dxa"/>
            <w:vMerge w:val="continue"/>
          </w:tcPr>
          <w:p w14:paraId="555D89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CD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vAlign w:val="center"/>
          </w:tcPr>
          <w:p w14:paraId="0E190937">
            <w:pPr>
              <w:pStyle w:val="13"/>
              <w:ind w:left="1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25" w:type="dxa"/>
            <w:vAlign w:val="center"/>
          </w:tcPr>
          <w:p w14:paraId="0758AEC1">
            <w:pPr>
              <w:pStyle w:val="13"/>
              <w:ind w:right="7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电工</w:t>
            </w:r>
          </w:p>
        </w:tc>
        <w:tc>
          <w:tcPr>
            <w:tcW w:w="1230" w:type="dxa"/>
            <w:vAlign w:val="center"/>
          </w:tcPr>
          <w:p w14:paraId="775547C8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505" w:type="dxa"/>
            <w:vAlign w:val="center"/>
          </w:tcPr>
          <w:p w14:paraId="764D6AB1">
            <w:pPr>
              <w:pStyle w:val="13"/>
              <w:spacing w:before="86"/>
              <w:ind w:left="367" w:leftChars="0" w:right="36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200" w:type="dxa"/>
            <w:vAlign w:val="center"/>
          </w:tcPr>
          <w:p w14:paraId="5F53E68A">
            <w:pPr>
              <w:pStyle w:val="13"/>
              <w:spacing w:before="99"/>
              <w:ind w:left="434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140" w:type="dxa"/>
            <w:vAlign w:val="center"/>
          </w:tcPr>
          <w:p w14:paraId="13E73D91">
            <w:pPr>
              <w:pStyle w:val="13"/>
              <w:spacing w:before="99"/>
              <w:ind w:left="307" w:leftChars="0" w:right="2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1080" w:type="dxa"/>
            <w:vAlign w:val="center"/>
          </w:tcPr>
          <w:p w14:paraId="7D053FAB">
            <w:pPr>
              <w:pStyle w:val="13"/>
              <w:spacing w:before="86"/>
              <w:ind w:left="336" w:leftChars="0" w:right="32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772</w:t>
            </w:r>
          </w:p>
        </w:tc>
        <w:tc>
          <w:tcPr>
            <w:tcW w:w="6105" w:type="dxa"/>
            <w:vMerge w:val="continue"/>
            <w:tcBorders>
              <w:bottom w:val="nil"/>
            </w:tcBorders>
          </w:tcPr>
          <w:p w14:paraId="198501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10493DF">
      <w:pPr>
        <w:spacing w:after="0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6840" w:h="11910" w:orient="landscape"/>
          <w:pgMar w:top="1280" w:right="320" w:bottom="280" w:left="440" w:header="720" w:footer="720" w:gutter="0"/>
          <w:cols w:space="720" w:num="1"/>
        </w:sectPr>
      </w:pPr>
    </w:p>
    <w:p w14:paraId="63463F3C">
      <w:pPr>
        <w:spacing w:before="0"/>
        <w:ind w:right="0"/>
        <w:jc w:val="left"/>
        <w:rPr>
          <w:rFonts w:ascii="宋体"/>
          <w:sz w:val="28"/>
        </w:rPr>
      </w:pPr>
      <w:bookmarkStart w:id="0" w:name="_GoBack"/>
      <w:bookmarkEnd w:id="0"/>
    </w:p>
    <w:sectPr>
      <w:pgSz w:w="11910" w:h="16840"/>
      <w:pgMar w:top="1460" w:right="20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D0B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2E55FF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3RtgX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55FF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0MTY4NGE2MWRkNjk4YmQ4ODg1ZDQ3Yzc5NDAifQ=="/>
  </w:docVars>
  <w:rsids>
    <w:rsidRoot w:val="00000000"/>
    <w:rsid w:val="06520F06"/>
    <w:rsid w:val="08D7079B"/>
    <w:rsid w:val="11F527E7"/>
    <w:rsid w:val="200A7463"/>
    <w:rsid w:val="2C1A1758"/>
    <w:rsid w:val="49F42E34"/>
    <w:rsid w:val="4A74331E"/>
    <w:rsid w:val="60FA08C3"/>
    <w:rsid w:val="7E977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198" w:hanging="1409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6"/>
      <w:outlineLvl w:val="2"/>
    </w:pPr>
    <w:rPr>
      <w:rFonts w:ascii="宋体" w:hAnsi="宋体" w:eastAsia="宋体" w:cs="宋体"/>
      <w:b/>
      <w:bCs/>
      <w:sz w:val="36"/>
      <w:szCs w:val="36"/>
    </w:rPr>
  </w:style>
  <w:style w:type="paragraph" w:styleId="5">
    <w:name w:val="heading 3"/>
    <w:basedOn w:val="1"/>
    <w:next w:val="1"/>
    <w:qFormat/>
    <w:uiPriority w:val="1"/>
    <w:pPr>
      <w:spacing w:before="4"/>
      <w:ind w:left="1136"/>
      <w:outlineLvl w:val="3"/>
    </w:pPr>
    <w:rPr>
      <w:rFonts w:ascii="仿宋" w:hAnsi="仿宋" w:eastAsia="仿宋" w:cs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9"/>
      <w:ind w:left="1706" w:hanging="423"/>
    </w:pPr>
    <w:rPr>
      <w:rFonts w:ascii="仿宋" w:hAnsi="仿宋" w:eastAsia="仿宋" w:cs="仿宋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6240</Words>
  <Characters>6688</Characters>
  <TotalTime>106</TotalTime>
  <ScaleCrop>false</ScaleCrop>
  <LinksUpToDate>false</LinksUpToDate>
  <CharactersWithSpaces>6743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2024-08-11T05:10:00Z</dcterms:created>
  <dc:creator>lenovo</dc:creator>
  <cp:lastModifiedBy>Administrator</cp:lastModifiedBy>
  <dcterms:modified xsi:type="dcterms:W3CDTF">2024-08-12T05:18:53Z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2024-08-11T00:00:00Z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B24CEF621AE14B47B3491F91FB56B8A1</vt:lpwstr>
  </property>
</Properties>
</file>